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34A9" w14:textId="6B9BCE30" w:rsidR="00E16CB7" w:rsidRPr="00E16CB7" w:rsidRDefault="00E16CB7" w:rsidP="00E16CB7">
      <w:pPr>
        <w:jc w:val="center"/>
        <w:rPr>
          <w:rFonts w:ascii="Times" w:eastAsia="宋体" w:hAnsi="Times" w:cs="Times New Roman"/>
        </w:rPr>
      </w:pPr>
      <w:r w:rsidRPr="00E16CB7">
        <w:rPr>
          <w:rFonts w:ascii="Times" w:eastAsia="宋体" w:hAnsi="Times" w:cs="Times New Roman"/>
        </w:rPr>
        <w:t>2023-2024</w:t>
      </w:r>
      <w:r w:rsidRPr="00E16CB7">
        <w:rPr>
          <w:rFonts w:ascii="Times" w:eastAsia="宋体" w:hAnsi="Times" w:cs="Times New Roman"/>
        </w:rPr>
        <w:t>学年第二学期</w:t>
      </w:r>
      <w:proofErr w:type="gramStart"/>
      <w:r w:rsidRPr="00E16CB7">
        <w:rPr>
          <w:rFonts w:ascii="Times" w:eastAsia="宋体" w:hAnsi="Times" w:cs="Times New Roman"/>
        </w:rPr>
        <w:t>经发院实验</w:t>
      </w:r>
      <w:proofErr w:type="gramEnd"/>
      <w:r w:rsidRPr="00E16CB7">
        <w:rPr>
          <w:rFonts w:ascii="Times" w:eastAsia="宋体" w:hAnsi="Times" w:cs="Times New Roman"/>
        </w:rPr>
        <w:t>教学中心课程表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275"/>
        <w:gridCol w:w="1416"/>
        <w:gridCol w:w="1275"/>
        <w:gridCol w:w="1275"/>
        <w:gridCol w:w="1230"/>
        <w:gridCol w:w="1113"/>
      </w:tblGrid>
      <w:tr w:rsidR="00E16CB7" w:rsidRPr="00E16CB7" w14:paraId="4BC71874" w14:textId="77777777" w:rsidTr="00A27701">
        <w:trPr>
          <w:trHeight w:val="31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03B07B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D33C0" w14:textId="0C6103FF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672D5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周一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42F4E4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周二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B98E9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周三</w:t>
            </w:r>
          </w:p>
        </w:tc>
        <w:tc>
          <w:tcPr>
            <w:tcW w:w="12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A026CC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周四</w:t>
            </w: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D482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周五</w:t>
            </w:r>
          </w:p>
        </w:tc>
      </w:tr>
      <w:tr w:rsidR="00A27701" w:rsidRPr="00E16CB7" w14:paraId="0FC338EB" w14:textId="77777777" w:rsidTr="00A27701">
        <w:trPr>
          <w:trHeight w:val="316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571D21" w14:textId="6947EF27" w:rsidR="00E16CB7" w:rsidRPr="00E16CB7" w:rsidRDefault="00E16CB7" w:rsidP="00E16CB7">
            <w:pPr>
              <w:rPr>
                <w:rFonts w:ascii="Times" w:eastAsia="宋体" w:hAnsi="Times" w:cs="Times New Roman" w:hint="eastAsia"/>
              </w:rPr>
            </w:pPr>
            <w:r>
              <w:rPr>
                <w:rFonts w:ascii="Times" w:eastAsia="宋体" w:hAnsi="Times" w:cs="Times New Roman" w:hint="eastAsia"/>
              </w:rPr>
              <w:t>上午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3001EAD7" w14:textId="20861D83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8:00-8:45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49B05A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A33F54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655DEC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top w:val="single" w:sz="8" w:space="0" w:color="auto"/>
            </w:tcBorders>
            <w:vAlign w:val="center"/>
          </w:tcPr>
          <w:p w14:paraId="774FD89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3545CA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216F142A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C475F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Align w:val="center"/>
          </w:tcPr>
          <w:p w14:paraId="4F6B3D60" w14:textId="71BD73DF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8:55-9:40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1E79F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Align w:val="center"/>
          </w:tcPr>
          <w:p w14:paraId="0C390C3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Align w:val="center"/>
          </w:tcPr>
          <w:p w14:paraId="0397330A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vAlign w:val="center"/>
          </w:tcPr>
          <w:p w14:paraId="5A8DC6EC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151FBC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41E92806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F27D5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6550D2" w14:textId="583AD123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10:00-10:45</w:t>
            </w:r>
          </w:p>
        </w:tc>
        <w:tc>
          <w:tcPr>
            <w:tcW w:w="1417" w:type="dxa"/>
            <w:vMerge w:val="restart"/>
            <w:tcBorders>
              <w:bottom w:val="single" w:sz="8" w:space="0" w:color="auto"/>
            </w:tcBorders>
            <w:vAlign w:val="center"/>
          </w:tcPr>
          <w:p w14:paraId="72DA5FA7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区域经济学大数据应用</w:t>
            </w:r>
          </w:p>
          <w:p w14:paraId="3E9481EE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王苒、周玉龙</w:t>
            </w:r>
          </w:p>
          <w:p w14:paraId="62494F77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proofErr w:type="gramStart"/>
            <w:r w:rsidRPr="00E16CB7">
              <w:rPr>
                <w:rFonts w:ascii="Times" w:eastAsia="宋体" w:hAnsi="Times" w:cs="Times New Roman"/>
              </w:rPr>
              <w:t>经发院</w:t>
            </w:r>
            <w:proofErr w:type="gramEnd"/>
            <w:r w:rsidRPr="00E16CB7">
              <w:rPr>
                <w:rFonts w:ascii="Times" w:eastAsia="宋体" w:hAnsi="Times" w:cs="Times New Roman"/>
              </w:rPr>
              <w:t>414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7A776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44595A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5324B9D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FA7FBE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机器学习与物流大数据分析</w:t>
            </w:r>
          </w:p>
          <w:p w14:paraId="1F03618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李娜</w:t>
            </w:r>
          </w:p>
          <w:p w14:paraId="5FC2740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proofErr w:type="gramStart"/>
            <w:r w:rsidRPr="00E16CB7">
              <w:rPr>
                <w:rFonts w:ascii="Times" w:eastAsia="宋体" w:hAnsi="Times" w:cs="Times New Roman"/>
              </w:rPr>
              <w:t>经发院</w:t>
            </w:r>
            <w:proofErr w:type="gramEnd"/>
            <w:r w:rsidRPr="00E16CB7">
              <w:rPr>
                <w:rFonts w:ascii="Times" w:eastAsia="宋体" w:hAnsi="Times" w:cs="Times New Roman"/>
              </w:rPr>
              <w:t>414</w:t>
            </w:r>
          </w:p>
        </w:tc>
      </w:tr>
      <w:tr w:rsidR="00A27701" w:rsidRPr="00E16CB7" w14:paraId="165BA4C1" w14:textId="77777777" w:rsidTr="00A27701">
        <w:trPr>
          <w:trHeight w:val="1874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2166B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28B149F8" w14:textId="42A3000B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10:55-11:40</w:t>
            </w: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vAlign w:val="center"/>
          </w:tcPr>
          <w:p w14:paraId="346F7620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3138AF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FC6B0F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  <w:vAlign w:val="center"/>
          </w:tcPr>
          <w:p w14:paraId="547FFD5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D281933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793DB93B" w14:textId="77777777" w:rsidTr="00A27701">
        <w:trPr>
          <w:trHeight w:val="316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F16509" w14:textId="3BDDB638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>
              <w:rPr>
                <w:rFonts w:ascii="Times" w:eastAsia="宋体" w:hAnsi="Times" w:cs="Times New Roman" w:hint="eastAsia"/>
              </w:rPr>
              <w:t>下午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4CC30D1" w14:textId="3C690765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14:00-14:45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38799E50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区域经济分析方法</w:t>
            </w:r>
          </w:p>
          <w:p w14:paraId="2CBB3B7B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周玉龙</w:t>
            </w:r>
          </w:p>
          <w:p w14:paraId="25E59E0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proofErr w:type="gramStart"/>
            <w:r w:rsidRPr="00E16CB7">
              <w:rPr>
                <w:rFonts w:ascii="Times" w:eastAsia="宋体" w:hAnsi="Times" w:cs="Times New Roman"/>
              </w:rPr>
              <w:t>经发院</w:t>
            </w:r>
            <w:proofErr w:type="gramEnd"/>
            <w:r w:rsidRPr="00E16CB7">
              <w:rPr>
                <w:rFonts w:ascii="Times" w:eastAsia="宋体" w:hAnsi="Times" w:cs="Times New Roman"/>
              </w:rPr>
              <w:t>414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74ED0D5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地理信息系统理论与应用</w:t>
            </w:r>
            <w:r w:rsidRPr="00E16CB7">
              <w:rPr>
                <w:rFonts w:ascii="Times" w:eastAsia="宋体" w:hAnsi="Times" w:cs="Times New Roman"/>
              </w:rPr>
              <w:br/>
            </w:r>
            <w:r w:rsidRPr="00E16CB7">
              <w:rPr>
                <w:rFonts w:ascii="Times" w:eastAsia="宋体" w:hAnsi="Times" w:cs="Times New Roman"/>
              </w:rPr>
              <w:t>王苒</w:t>
            </w:r>
          </w:p>
          <w:p w14:paraId="4524F04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proofErr w:type="gramStart"/>
            <w:r w:rsidRPr="00E16CB7">
              <w:rPr>
                <w:rFonts w:ascii="Times" w:eastAsia="宋体" w:hAnsi="Times" w:cs="Times New Roman"/>
              </w:rPr>
              <w:t>经发院</w:t>
            </w:r>
            <w:proofErr w:type="gramEnd"/>
            <w:r w:rsidRPr="00E16CB7">
              <w:rPr>
                <w:rFonts w:ascii="Times" w:eastAsia="宋体" w:hAnsi="Times" w:cs="Times New Roman"/>
              </w:rPr>
              <w:t>414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3521FC5A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机器学习在经济学中的应用</w:t>
            </w:r>
          </w:p>
          <w:p w14:paraId="73DAE38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周玉龙、李娜</w:t>
            </w:r>
          </w:p>
          <w:p w14:paraId="2F56D1C3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proofErr w:type="gramStart"/>
            <w:r w:rsidRPr="00E16CB7">
              <w:rPr>
                <w:rFonts w:ascii="Times" w:eastAsia="宋体" w:hAnsi="Times" w:cs="Times New Roman"/>
              </w:rPr>
              <w:t>经发院</w:t>
            </w:r>
            <w:proofErr w:type="gramEnd"/>
            <w:r w:rsidRPr="00E16CB7">
              <w:rPr>
                <w:rFonts w:ascii="Times" w:eastAsia="宋体" w:hAnsi="Times" w:cs="Times New Roman"/>
              </w:rPr>
              <w:t>414</w:t>
            </w:r>
          </w:p>
        </w:tc>
        <w:tc>
          <w:tcPr>
            <w:tcW w:w="1231" w:type="dxa"/>
            <w:tcBorders>
              <w:top w:val="single" w:sz="8" w:space="0" w:color="auto"/>
            </w:tcBorders>
            <w:vAlign w:val="center"/>
          </w:tcPr>
          <w:p w14:paraId="30B9F01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3CA2C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49BBFA3B" w14:textId="77777777" w:rsidTr="00A27701">
        <w:trPr>
          <w:trHeight w:val="1884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4FE11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Align w:val="center"/>
          </w:tcPr>
          <w:p w14:paraId="4FF7FFD3" w14:textId="49C61E14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14:55-15:40</w:t>
            </w:r>
          </w:p>
        </w:tc>
        <w:tc>
          <w:tcPr>
            <w:tcW w:w="1417" w:type="dxa"/>
            <w:vMerge/>
            <w:vAlign w:val="center"/>
          </w:tcPr>
          <w:p w14:paraId="781E1100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47F148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A444044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vAlign w:val="center"/>
          </w:tcPr>
          <w:p w14:paraId="7762186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14:paraId="094F7EB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7A42956B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149F76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7B9089" w14:textId="5B9CCD69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16:00-16:45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64AF36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A2837B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09AEFDC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2F08D2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64274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A27701" w:rsidRPr="00E16CB7" w14:paraId="678978A2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753C6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76B1B89" w14:textId="5B5BBAD9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16:55-17:40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130C5148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A96E9F5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6A9A3BA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  <w:vAlign w:val="center"/>
          </w:tcPr>
          <w:p w14:paraId="39F0A70E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458EF0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E16CB7" w:rsidRPr="00E16CB7" w14:paraId="25715AB1" w14:textId="77777777" w:rsidTr="00A27701">
        <w:trPr>
          <w:trHeight w:val="316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62ED1B" w14:textId="483D70E4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>
              <w:rPr>
                <w:rFonts w:ascii="Times" w:eastAsia="宋体" w:hAnsi="Times" w:cs="Times New Roman" w:hint="eastAsia"/>
              </w:rPr>
              <w:t>晚上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FE5CAD3" w14:textId="7498925B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18:30-19:15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DA2D0A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7A2C566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11FAF021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top w:val="single" w:sz="8" w:space="0" w:color="auto"/>
            </w:tcBorders>
            <w:vAlign w:val="center"/>
          </w:tcPr>
          <w:p w14:paraId="62DAE5A6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A8EBF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E16CB7" w:rsidRPr="00E16CB7" w14:paraId="3A2DDA9E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4E3DAE6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B10ABA" w14:textId="0185A364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19:25-20:10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F5448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53E442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68AEA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2017EC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6A96F3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  <w:tr w:rsidR="00E16CB7" w:rsidRPr="00E16CB7" w14:paraId="7C9E3DB8" w14:textId="77777777" w:rsidTr="00A27701">
        <w:trPr>
          <w:trHeight w:val="316"/>
        </w:trPr>
        <w:tc>
          <w:tcPr>
            <w:tcW w:w="70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05F4E19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C28C049" w14:textId="0653373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  <w:r w:rsidRPr="00E16CB7">
              <w:rPr>
                <w:rFonts w:ascii="Times" w:eastAsia="宋体" w:hAnsi="Times" w:cs="Times New Roman"/>
              </w:rPr>
              <w:t>20:20-21:05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12655EAE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55EDE87D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22FCF4DB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  <w:vAlign w:val="center"/>
          </w:tcPr>
          <w:p w14:paraId="5D4A292F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  <w:tc>
          <w:tcPr>
            <w:tcW w:w="11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1ACFB0" w14:textId="77777777" w:rsidR="00E16CB7" w:rsidRPr="00E16CB7" w:rsidRDefault="00E16CB7" w:rsidP="00E16CB7">
            <w:pPr>
              <w:rPr>
                <w:rFonts w:ascii="Times" w:eastAsia="宋体" w:hAnsi="Times" w:cs="Times New Roman"/>
              </w:rPr>
            </w:pPr>
          </w:p>
        </w:tc>
      </w:tr>
    </w:tbl>
    <w:p w14:paraId="46377AC2" w14:textId="77777777" w:rsidR="00E16CB7" w:rsidRDefault="00E16CB7">
      <w:pPr>
        <w:rPr>
          <w:rFonts w:hint="eastAsia"/>
        </w:rPr>
      </w:pPr>
    </w:p>
    <w:sectPr w:rsidR="00E1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B7"/>
    <w:rsid w:val="00A27701"/>
    <w:rsid w:val="00E1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899E7"/>
  <w15:chartTrackingRefBased/>
  <w15:docId w15:val="{E25173C6-2FFB-43A8-AB8F-BAEC5EF9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262</Characters>
  <Application>Microsoft Office Word</Application>
  <DocSecurity>0</DocSecurity>
  <Lines>105</Lines>
  <Paragraphs>34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2024-02-28T08:18:00Z</dcterms:created>
  <dcterms:modified xsi:type="dcterms:W3CDTF">2024-02-28T08:37:00Z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a7ec0a39-e7d3-44a9-9996-1f3e01652d84</vt:lpwstr>
  </property>
</Properties>
</file>